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29BD" w14:textId="742F4781" w:rsidR="0087332D" w:rsidRPr="00D55B59" w:rsidRDefault="00074DE5" w:rsidP="00D55B59">
      <w:pPr>
        <w:jc w:val="both"/>
        <w:rPr>
          <w:rFonts w:ascii="Garamond" w:hAnsi="Garamond"/>
          <w:b/>
          <w:bCs/>
          <w:sz w:val="28"/>
          <w:szCs w:val="28"/>
        </w:rPr>
      </w:pPr>
      <w:r w:rsidRPr="00D55B59">
        <w:rPr>
          <w:rFonts w:ascii="Garamond" w:hAnsi="Garamond"/>
          <w:b/>
          <w:bCs/>
          <w:sz w:val="28"/>
          <w:szCs w:val="28"/>
        </w:rPr>
        <w:t>HELYI IPARŰZÉSI ADÓ</w:t>
      </w:r>
    </w:p>
    <w:p w14:paraId="02486B05" w14:textId="5B13D662" w:rsidR="00D55B59" w:rsidRDefault="0087332D" w:rsidP="00D55B59">
      <w:pPr>
        <w:jc w:val="both"/>
        <w:rPr>
          <w:rFonts w:ascii="Garamond" w:hAnsi="Garamond"/>
          <w:sz w:val="24"/>
          <w:szCs w:val="24"/>
        </w:rPr>
      </w:pPr>
      <w:r w:rsidRPr="00D55B59">
        <w:rPr>
          <w:rFonts w:ascii="Garamond" w:hAnsi="Garamond"/>
          <w:sz w:val="24"/>
          <w:szCs w:val="24"/>
        </w:rPr>
        <w:t xml:space="preserve">A helyi iparűzési adó vonatkozásában a helyi adókról szóló 1990. évi C. törvény, valamint az adózás rendjéről szóló 2017. évi CL. törvény rendelkezéseit kell alkalmazni. </w:t>
      </w:r>
      <w:r w:rsidRPr="00D55B59">
        <w:rPr>
          <w:rFonts w:ascii="Garamond" w:hAnsi="Garamond"/>
          <w:b/>
          <w:bCs/>
          <w:sz w:val="24"/>
          <w:szCs w:val="24"/>
        </w:rPr>
        <w:t>A helyi iparűzési adókötelezettség</w:t>
      </w:r>
      <w:r w:rsidR="00754C71">
        <w:rPr>
          <w:rFonts w:ascii="Garamond" w:hAnsi="Garamond"/>
          <w:b/>
          <w:bCs/>
          <w:sz w:val="24"/>
          <w:szCs w:val="24"/>
        </w:rPr>
        <w:t xml:space="preserve"> (HIPA)</w:t>
      </w:r>
      <w:r w:rsidRPr="00D55B59">
        <w:rPr>
          <w:rFonts w:ascii="Garamond" w:hAnsi="Garamond"/>
          <w:b/>
          <w:bCs/>
          <w:sz w:val="24"/>
          <w:szCs w:val="24"/>
        </w:rPr>
        <w:t xml:space="preserve"> az iparűzési tevékenység megkezdésének napjával keletkezik.</w:t>
      </w:r>
      <w:r w:rsidRPr="00D55B59">
        <w:rPr>
          <w:rFonts w:ascii="Garamond" w:hAnsi="Garamond"/>
          <w:sz w:val="24"/>
          <w:szCs w:val="24"/>
        </w:rPr>
        <w:t xml:space="preserve"> Adóköteles az önkormányzat illetékességi területén végzett vállalkozási tevékenység, mely a vállalkozó e minőségben végzett nyereség-, illetve jövedelemszerzésre irányuló tevékenysége. </w:t>
      </w:r>
      <w:r w:rsidRPr="00D55B59">
        <w:rPr>
          <w:rFonts w:ascii="Garamond" w:hAnsi="Garamond"/>
          <w:b/>
          <w:bCs/>
          <w:sz w:val="24"/>
          <w:szCs w:val="24"/>
        </w:rPr>
        <w:t>Hajdúnánáson</w:t>
      </w:r>
      <w:r w:rsidRPr="00D55B59">
        <w:rPr>
          <w:rFonts w:ascii="Garamond" w:hAnsi="Garamond"/>
          <w:sz w:val="24"/>
          <w:szCs w:val="24"/>
        </w:rPr>
        <w:t xml:space="preserve"> a helyi iparűzési adó </w:t>
      </w:r>
      <w:r w:rsidRPr="00D55B59">
        <w:rPr>
          <w:rFonts w:ascii="Garamond" w:hAnsi="Garamond"/>
          <w:b/>
          <w:bCs/>
          <w:sz w:val="24"/>
          <w:szCs w:val="24"/>
        </w:rPr>
        <w:t>mértéke 2%.</w:t>
      </w:r>
      <w:r w:rsidRPr="00D55B59">
        <w:rPr>
          <w:rFonts w:ascii="Garamond" w:hAnsi="Garamond"/>
          <w:sz w:val="24"/>
          <w:szCs w:val="24"/>
        </w:rPr>
        <w:t xml:space="preserve"> </w:t>
      </w:r>
    </w:p>
    <w:p w14:paraId="41A89ECF" w14:textId="6ED0879A" w:rsidR="00734D0F" w:rsidRDefault="0087332D" w:rsidP="00734D0F">
      <w:pPr>
        <w:jc w:val="both"/>
        <w:rPr>
          <w:rFonts w:ascii="Garamond" w:hAnsi="Garamond"/>
          <w:sz w:val="24"/>
          <w:szCs w:val="24"/>
        </w:rPr>
      </w:pPr>
      <w:r w:rsidRPr="00D55B59">
        <w:rPr>
          <w:rFonts w:ascii="Garamond" w:hAnsi="Garamond"/>
          <w:sz w:val="24"/>
          <w:szCs w:val="24"/>
        </w:rPr>
        <w:t>Az egyéni vállalkozó nyilvántartásba való vétele után</w:t>
      </w:r>
      <w:r w:rsidR="00754C71">
        <w:rPr>
          <w:rFonts w:ascii="Garamond" w:hAnsi="Garamond"/>
          <w:sz w:val="24"/>
          <w:szCs w:val="24"/>
        </w:rPr>
        <w:t>, illetve gazdasági társaságok esetében a cégbejegyzést követően</w:t>
      </w:r>
      <w:r w:rsidRPr="00D55B59">
        <w:rPr>
          <w:rFonts w:ascii="Garamond" w:hAnsi="Garamond"/>
          <w:sz w:val="24"/>
          <w:szCs w:val="24"/>
        </w:rPr>
        <w:t xml:space="preserve">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az állami adó- és vámhatósá</w:t>
      </w:r>
      <w:r w:rsidR="00734D0F">
        <w:rPr>
          <w:rFonts w:ascii="Garamond" w:hAnsi="Garamond"/>
          <w:b/>
          <w:bCs/>
          <w:sz w:val="24"/>
          <w:szCs w:val="24"/>
          <w:u w:val="single"/>
        </w:rPr>
        <w:t>g (NAV)</w:t>
      </w:r>
      <w:r w:rsidRPr="00754C71">
        <w:rPr>
          <w:rFonts w:ascii="Garamond" w:hAnsi="Garamond"/>
          <w:sz w:val="24"/>
          <w:szCs w:val="24"/>
          <w:u w:val="single"/>
        </w:rPr>
        <w:t xml:space="preserve">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elektronikus úton megküldi</w:t>
      </w:r>
      <w:r w:rsidRPr="00D55B59">
        <w:rPr>
          <w:rFonts w:ascii="Garamond" w:hAnsi="Garamond"/>
          <w:sz w:val="24"/>
          <w:szCs w:val="24"/>
        </w:rPr>
        <w:t xml:space="preserve"> az adózó székhelye és telephelye szerinti </w:t>
      </w:r>
      <w:r w:rsidRPr="00754C71">
        <w:rPr>
          <w:rFonts w:ascii="Garamond" w:hAnsi="Garamond"/>
          <w:b/>
          <w:bCs/>
          <w:sz w:val="24"/>
          <w:szCs w:val="24"/>
        </w:rPr>
        <w:t>önkormányzati adóhatóság részére</w:t>
      </w:r>
      <w:r w:rsidRPr="00D55B59">
        <w:rPr>
          <w:rFonts w:ascii="Garamond" w:hAnsi="Garamond"/>
          <w:sz w:val="24"/>
          <w:szCs w:val="24"/>
        </w:rPr>
        <w:t xml:space="preserve"> a vállalkozó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bejelentkezését</w:t>
      </w:r>
      <w:r w:rsidRPr="00D55B59">
        <w:rPr>
          <w:rFonts w:ascii="Garamond" w:hAnsi="Garamond"/>
          <w:sz w:val="24"/>
          <w:szCs w:val="24"/>
        </w:rPr>
        <w:t xml:space="preserve">, valamint </w:t>
      </w:r>
      <w:r w:rsidR="001556A6">
        <w:rPr>
          <w:rFonts w:ascii="Garamond" w:hAnsi="Garamond"/>
          <w:sz w:val="24"/>
          <w:szCs w:val="24"/>
        </w:rPr>
        <w:t xml:space="preserve">a </w:t>
      </w:r>
      <w:r w:rsidRPr="00D55B59">
        <w:rPr>
          <w:rFonts w:ascii="Garamond" w:hAnsi="Garamond"/>
          <w:sz w:val="24"/>
          <w:szCs w:val="24"/>
        </w:rPr>
        <w:t>vállalkozói</w:t>
      </w:r>
      <w:r w:rsidR="001556A6">
        <w:rPr>
          <w:rFonts w:ascii="Garamond" w:hAnsi="Garamond"/>
          <w:sz w:val="24"/>
          <w:szCs w:val="24"/>
        </w:rPr>
        <w:t xml:space="preserve"> </w:t>
      </w:r>
      <w:r w:rsidRPr="00D55B59">
        <w:rPr>
          <w:rFonts w:ascii="Garamond" w:hAnsi="Garamond"/>
          <w:sz w:val="24"/>
          <w:szCs w:val="24"/>
        </w:rPr>
        <w:t xml:space="preserve">tevékenység adataiban történt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változásokat</w:t>
      </w:r>
      <w:r w:rsidR="001556A6" w:rsidRPr="001556A6">
        <w:rPr>
          <w:rFonts w:ascii="Garamond" w:hAnsi="Garamond"/>
          <w:sz w:val="24"/>
          <w:szCs w:val="24"/>
        </w:rPr>
        <w:t xml:space="preserve"> </w:t>
      </w:r>
      <w:r w:rsidR="00734D0F">
        <w:rPr>
          <w:rFonts w:ascii="Garamond" w:hAnsi="Garamond"/>
          <w:sz w:val="24"/>
          <w:szCs w:val="24"/>
        </w:rPr>
        <w:t>(</w:t>
      </w:r>
      <w:proofErr w:type="spellStart"/>
      <w:r w:rsidR="00734D0F" w:rsidRPr="00D55B59">
        <w:rPr>
          <w:rFonts w:ascii="Garamond" w:hAnsi="Garamond"/>
          <w:sz w:val="24"/>
          <w:szCs w:val="24"/>
        </w:rPr>
        <w:t>pl</w:t>
      </w:r>
      <w:proofErr w:type="spellEnd"/>
      <w:r w:rsidR="00734D0F" w:rsidRPr="00D55B59">
        <w:rPr>
          <w:rFonts w:ascii="Garamond" w:hAnsi="Garamond"/>
          <w:sz w:val="24"/>
          <w:szCs w:val="24"/>
        </w:rPr>
        <w:t>: vállalkozói tevékenység szünetelésének megkezdése, vállalkozó</w:t>
      </w:r>
      <w:r w:rsidR="001556A6">
        <w:rPr>
          <w:rFonts w:ascii="Garamond" w:hAnsi="Garamond"/>
          <w:sz w:val="24"/>
          <w:szCs w:val="24"/>
        </w:rPr>
        <w:t>i</w:t>
      </w:r>
      <w:r w:rsidR="00734D0F" w:rsidRPr="00D55B59">
        <w:rPr>
          <w:rFonts w:ascii="Garamond" w:hAnsi="Garamond"/>
          <w:sz w:val="24"/>
          <w:szCs w:val="24"/>
        </w:rPr>
        <w:t xml:space="preserve"> tevékenység szünetelésének megszűnése), így az adózónak külön változás-bejelentési kötelezettsége nem keletkezik.</w:t>
      </w:r>
    </w:p>
    <w:p w14:paraId="1DB24CF0" w14:textId="16E19A47" w:rsidR="008748D3" w:rsidRDefault="008748D3" w:rsidP="008748D3">
      <w:pPr>
        <w:jc w:val="both"/>
        <w:rPr>
          <w:rFonts w:ascii="Garamond" w:hAnsi="Garamond"/>
          <w:sz w:val="24"/>
          <w:szCs w:val="24"/>
        </w:rPr>
      </w:pPr>
      <w:r w:rsidRPr="008748D3">
        <w:rPr>
          <w:rFonts w:ascii="Garamond" w:hAnsi="Garamond"/>
          <w:sz w:val="24"/>
          <w:szCs w:val="24"/>
        </w:rPr>
        <w:t xml:space="preserve">Az állandó helyi iparűzési adó esetében elválik egymástól az </w:t>
      </w:r>
      <w:proofErr w:type="spellStart"/>
      <w:r w:rsidRPr="008748D3">
        <w:rPr>
          <w:rFonts w:ascii="Garamond" w:hAnsi="Garamond"/>
          <w:sz w:val="24"/>
          <w:szCs w:val="24"/>
        </w:rPr>
        <w:t>adóév</w:t>
      </w:r>
      <w:proofErr w:type="spellEnd"/>
      <w:r w:rsidRPr="008748D3">
        <w:rPr>
          <w:rFonts w:ascii="Garamond" w:hAnsi="Garamond"/>
          <w:sz w:val="24"/>
          <w:szCs w:val="24"/>
        </w:rPr>
        <w:t xml:space="preserve"> és</w:t>
      </w:r>
      <w:r w:rsidR="001556A6">
        <w:rPr>
          <w:rFonts w:ascii="Garamond" w:hAnsi="Garamond"/>
          <w:sz w:val="24"/>
          <w:szCs w:val="24"/>
        </w:rPr>
        <w:t xml:space="preserve"> az</w:t>
      </w:r>
      <w:r w:rsidRPr="008748D3">
        <w:rPr>
          <w:rFonts w:ascii="Garamond" w:hAnsi="Garamond"/>
          <w:sz w:val="24"/>
          <w:szCs w:val="24"/>
        </w:rPr>
        <w:t xml:space="preserve"> előlegfizetési időszak. Mindkettő 12 hónap, de amíg egy normál naptári év szerint működő vállalkozásnál az </w:t>
      </w:r>
      <w:proofErr w:type="spellStart"/>
      <w:r w:rsidRPr="008748D3">
        <w:rPr>
          <w:rFonts w:ascii="Garamond" w:hAnsi="Garamond"/>
          <w:sz w:val="24"/>
          <w:szCs w:val="24"/>
        </w:rPr>
        <w:t>adóév</w:t>
      </w:r>
      <w:proofErr w:type="spellEnd"/>
      <w:r w:rsidRPr="008748D3">
        <w:rPr>
          <w:rFonts w:ascii="Garamond" w:hAnsi="Garamond"/>
          <w:sz w:val="24"/>
          <w:szCs w:val="24"/>
        </w:rPr>
        <w:t xml:space="preserve"> januártól decemberig tart, addig az előlegfizetési időszak júliustól következő év júniusig.</w:t>
      </w:r>
    </w:p>
    <w:p w14:paraId="10155D09" w14:textId="77777777" w:rsidR="00F12E62" w:rsidRDefault="008748D3" w:rsidP="008748D3">
      <w:pPr>
        <w:jc w:val="both"/>
        <w:rPr>
          <w:rFonts w:ascii="Garamond" w:hAnsi="Garamond"/>
          <w:sz w:val="24"/>
          <w:szCs w:val="24"/>
        </w:rPr>
      </w:pPr>
      <w:r w:rsidRPr="008748D3">
        <w:rPr>
          <w:rFonts w:ascii="Garamond" w:hAnsi="Garamond"/>
          <w:sz w:val="24"/>
          <w:szCs w:val="24"/>
        </w:rPr>
        <w:br/>
      </w:r>
      <w:r w:rsidR="001556A6">
        <w:rPr>
          <w:rFonts w:ascii="Garamond" w:hAnsi="Garamond"/>
          <w:sz w:val="24"/>
          <w:szCs w:val="24"/>
        </w:rPr>
        <w:t>Amennyiben</w:t>
      </w:r>
      <w:r w:rsidRPr="008748D3">
        <w:rPr>
          <w:rFonts w:ascii="Garamond" w:hAnsi="Garamond"/>
          <w:sz w:val="24"/>
          <w:szCs w:val="24"/>
        </w:rPr>
        <w:t xml:space="preserve"> a vállalkozó már az adóévet megelőző évben is adóalany volt, </w:t>
      </w:r>
      <w:r w:rsidR="001556A6">
        <w:rPr>
          <w:rFonts w:ascii="Garamond" w:hAnsi="Garamond"/>
          <w:sz w:val="24"/>
          <w:szCs w:val="24"/>
        </w:rPr>
        <w:t>akkor</w:t>
      </w:r>
      <w:r w:rsidRPr="008748D3">
        <w:rPr>
          <w:rFonts w:ascii="Garamond" w:hAnsi="Garamond"/>
          <w:sz w:val="24"/>
          <w:szCs w:val="24"/>
        </w:rPr>
        <w:t xml:space="preserve"> általában előleget kell fizetnie az előlegfizetési időszakban. Az előlegfizetési időszak egy évet fog át, kezdő napja általában a bevallás benyújtásának esedékességét követő második naptári hónap első napja. Ha a naptári évvel azonos a vállalkozó üzleti éve, akkor a bevallás benyújtása május 31-én esedékes, az előlegfizetés</w:t>
      </w:r>
      <w:r w:rsidR="001556A6">
        <w:rPr>
          <w:rFonts w:ascii="Garamond" w:hAnsi="Garamond"/>
          <w:sz w:val="24"/>
          <w:szCs w:val="24"/>
        </w:rPr>
        <w:t>i időszak</w:t>
      </w:r>
      <w:r w:rsidRPr="008748D3">
        <w:rPr>
          <w:rFonts w:ascii="Garamond" w:hAnsi="Garamond"/>
          <w:sz w:val="24"/>
          <w:szCs w:val="24"/>
        </w:rPr>
        <w:t xml:space="preserve"> első napja pedig július 1-je, utolsó napja a következő év június 30-a. Ebben az időszakban két előlegfizetési időpont van, alaphelyzetben szeptember 15. és március 15. </w:t>
      </w:r>
      <w:r>
        <w:rPr>
          <w:rFonts w:ascii="Garamond" w:hAnsi="Garamond"/>
          <w:sz w:val="24"/>
          <w:szCs w:val="24"/>
        </w:rPr>
        <w:t>Például a</w:t>
      </w:r>
      <w:r w:rsidRPr="008748D3">
        <w:rPr>
          <w:rFonts w:ascii="Garamond" w:hAnsi="Garamond"/>
          <w:sz w:val="24"/>
          <w:szCs w:val="24"/>
        </w:rPr>
        <w:t xml:space="preserve"> 2020-</w:t>
      </w:r>
      <w:r w:rsidR="001556A6">
        <w:rPr>
          <w:rFonts w:ascii="Garamond" w:hAnsi="Garamond"/>
          <w:sz w:val="24"/>
          <w:szCs w:val="24"/>
        </w:rPr>
        <w:t>a</w:t>
      </w:r>
      <w:r w:rsidRPr="008748D3">
        <w:rPr>
          <w:rFonts w:ascii="Garamond" w:hAnsi="Garamond"/>
          <w:sz w:val="24"/>
          <w:szCs w:val="24"/>
        </w:rPr>
        <w:t xml:space="preserve">s évről 2021. május 31-éig </w:t>
      </w:r>
      <w:r>
        <w:rPr>
          <w:rFonts w:ascii="Garamond" w:hAnsi="Garamond"/>
          <w:sz w:val="24"/>
          <w:szCs w:val="24"/>
        </w:rPr>
        <w:t xml:space="preserve">kell a </w:t>
      </w:r>
      <w:r w:rsidRPr="008748D3">
        <w:rPr>
          <w:rFonts w:ascii="Garamond" w:hAnsi="Garamond"/>
          <w:sz w:val="24"/>
          <w:szCs w:val="24"/>
        </w:rPr>
        <w:t>bevallást</w:t>
      </w:r>
      <w:r>
        <w:rPr>
          <w:rFonts w:ascii="Garamond" w:hAnsi="Garamond"/>
          <w:sz w:val="24"/>
          <w:szCs w:val="24"/>
        </w:rPr>
        <w:t xml:space="preserve"> beadni</w:t>
      </w:r>
      <w:r w:rsidRPr="008748D3">
        <w:rPr>
          <w:rFonts w:ascii="Garamond" w:hAnsi="Garamond"/>
          <w:sz w:val="24"/>
          <w:szCs w:val="24"/>
        </w:rPr>
        <w:t>, melyben be kell vallani a 2021. július 1-jétől 2022. június 30-áig terjedő időszakra az előlegeket. Az előlegek bevallását (ahogy magát az adót is) az érintett önkormányzatonként külön-külön kel</w:t>
      </w:r>
      <w:r>
        <w:rPr>
          <w:rFonts w:ascii="Garamond" w:hAnsi="Garamond"/>
          <w:sz w:val="24"/>
          <w:szCs w:val="24"/>
        </w:rPr>
        <w:t>l</w:t>
      </w:r>
      <w:r w:rsidR="00F12E62">
        <w:rPr>
          <w:rFonts w:ascii="Garamond" w:hAnsi="Garamond"/>
          <w:sz w:val="24"/>
          <w:szCs w:val="24"/>
        </w:rPr>
        <w:t xml:space="preserve"> </w:t>
      </w:r>
      <w:r w:rsidRPr="008748D3">
        <w:rPr>
          <w:rFonts w:ascii="Garamond" w:hAnsi="Garamond"/>
          <w:sz w:val="24"/>
          <w:szCs w:val="24"/>
        </w:rPr>
        <w:t>megtenni.</w:t>
      </w:r>
    </w:p>
    <w:p w14:paraId="771621AE" w14:textId="1E9EDA8B" w:rsidR="008748D3" w:rsidRPr="00F12E62" w:rsidRDefault="008748D3" w:rsidP="008748D3">
      <w:pPr>
        <w:jc w:val="both"/>
        <w:rPr>
          <w:rFonts w:ascii="Garamond" w:hAnsi="Garamond"/>
          <w:sz w:val="4"/>
          <w:szCs w:val="4"/>
        </w:rPr>
      </w:pPr>
    </w:p>
    <w:p w14:paraId="68E083B3" w14:textId="122C8ACF" w:rsidR="00734D0F" w:rsidRPr="001556A6" w:rsidRDefault="00734D0F" w:rsidP="00734D0F">
      <w:pPr>
        <w:jc w:val="both"/>
        <w:rPr>
          <w:rFonts w:ascii="Garamond" w:hAnsi="Garamond"/>
          <w:b/>
          <w:bCs/>
          <w:sz w:val="24"/>
          <w:szCs w:val="24"/>
        </w:rPr>
      </w:pPr>
      <w:r w:rsidRPr="001556A6">
        <w:rPr>
          <w:rFonts w:ascii="Garamond" w:hAnsi="Garamond"/>
          <w:b/>
          <w:bCs/>
          <w:sz w:val="24"/>
          <w:szCs w:val="24"/>
        </w:rPr>
        <w:t xml:space="preserve">2021. január 1-jétől az állami adó- és vámhatóságnál lehet benyújtani a helyi iparűzési adó (HIPA) bevallásokat, javításokat és önellenőrzéseket, </w:t>
      </w:r>
      <w:r w:rsidRPr="001556A6">
        <w:rPr>
          <w:rStyle w:val="Kiemels2"/>
          <w:rFonts w:ascii="Garamond" w:hAnsi="Garamond"/>
          <w:sz w:val="24"/>
          <w:szCs w:val="24"/>
        </w:rPr>
        <w:t>de az adót megfizetni továbbra is a Hajdúnánás Városi Önkormányzat</w:t>
      </w:r>
      <w:r w:rsidRPr="001556A6">
        <w:rPr>
          <w:rFonts w:ascii="Garamond" w:hAnsi="Garamond"/>
          <w:sz w:val="24"/>
          <w:szCs w:val="24"/>
        </w:rPr>
        <w:t xml:space="preserve"> </w:t>
      </w:r>
      <w:r w:rsidRPr="001556A6">
        <w:rPr>
          <w:rStyle w:val="Kiemels2"/>
          <w:rFonts w:ascii="Garamond" w:hAnsi="Garamond"/>
          <w:sz w:val="24"/>
          <w:szCs w:val="24"/>
        </w:rPr>
        <w:t>11738077-15372662-03540000</w:t>
      </w:r>
      <w:r w:rsidRPr="001556A6">
        <w:rPr>
          <w:rFonts w:ascii="Garamond" w:hAnsi="Garamond"/>
          <w:sz w:val="24"/>
          <w:szCs w:val="24"/>
        </w:rPr>
        <w:t xml:space="preserve"> </w:t>
      </w:r>
      <w:r w:rsidRPr="001556A6">
        <w:rPr>
          <w:rStyle w:val="Kiemels2"/>
          <w:rFonts w:ascii="Garamond" w:hAnsi="Garamond"/>
          <w:sz w:val="24"/>
          <w:szCs w:val="24"/>
        </w:rPr>
        <w:t>számú Helyi iparűzési adó beszedési számlájára kell.</w:t>
      </w:r>
    </w:p>
    <w:p w14:paraId="030AAE64" w14:textId="0BF555CA" w:rsidR="00D55B59" w:rsidRDefault="00734D0F" w:rsidP="00734D0F">
      <w:pPr>
        <w:jc w:val="both"/>
        <w:rPr>
          <w:rFonts w:ascii="Garamond" w:hAnsi="Garamond"/>
          <w:sz w:val="24"/>
          <w:szCs w:val="24"/>
        </w:rPr>
      </w:pPr>
      <w:r w:rsidRPr="00734D0F">
        <w:rPr>
          <w:rFonts w:ascii="Garamond" w:hAnsi="Garamond"/>
          <w:sz w:val="24"/>
          <w:szCs w:val="24"/>
        </w:rPr>
        <w:t>2021. január 1-jétől az adóalanyok - főszabály szerint – a helyi iparűzési adó bevallásukat nem az önkormányzati, hanem csak és kizárólag az állami adóhatósághoz kötelesek benyújtani, így az ehhez szükséges nyomtatványok a NAV honlapján elérhetőek.</w:t>
      </w:r>
      <w:r>
        <w:rPr>
          <w:rFonts w:ascii="Garamond" w:hAnsi="Garamond"/>
          <w:sz w:val="24"/>
          <w:szCs w:val="24"/>
        </w:rPr>
        <w:t xml:space="preserve"> </w:t>
      </w:r>
      <w:r w:rsidRPr="00734D0F">
        <w:rPr>
          <w:rFonts w:ascii="Garamond" w:hAnsi="Garamond"/>
          <w:sz w:val="24"/>
          <w:szCs w:val="24"/>
          <w:u w:val="single"/>
        </w:rPr>
        <w:t>Kizárólag az egyéni vállalkozónak nem minősülő magánszemély iparűzési adóalanynak (vállalkozó) van lehetősége arra, hogy az adóbevallását papír alapon, az önkormányzati adóhatósághoz nyújtsa be</w:t>
      </w:r>
      <w:r w:rsidRPr="00734D0F">
        <w:rPr>
          <w:rFonts w:ascii="Garamond" w:hAnsi="Garamond"/>
          <w:sz w:val="24"/>
          <w:szCs w:val="24"/>
        </w:rPr>
        <w:t>, mivel e minőségében nem kötelezhető elektronikus kapcsolattartásra. Amennyiben a magánszemély vállalkozó a papíralapú bevallás benyújtást választja, akkor azt az önkormányzati adóhatósághoz teheti meg.</w:t>
      </w:r>
    </w:p>
    <w:p w14:paraId="2A76E5B5" w14:textId="49022D14" w:rsidR="00D55B59" w:rsidRDefault="0087332D" w:rsidP="00D55B59">
      <w:pPr>
        <w:jc w:val="both"/>
        <w:rPr>
          <w:rFonts w:ascii="Garamond" w:hAnsi="Garamond"/>
          <w:sz w:val="24"/>
          <w:szCs w:val="24"/>
        </w:rPr>
      </w:pPr>
      <w:r w:rsidRPr="00D55B59">
        <w:rPr>
          <w:rFonts w:ascii="Garamond" w:hAnsi="Garamond"/>
          <w:sz w:val="24"/>
          <w:szCs w:val="24"/>
        </w:rPr>
        <w:t xml:space="preserve">A tételes elszámolást választó adózó adóelőleg </w:t>
      </w:r>
      <w:r w:rsidRPr="00734D0F">
        <w:rPr>
          <w:rFonts w:ascii="Garamond" w:hAnsi="Garamond"/>
          <w:b/>
          <w:bCs/>
          <w:sz w:val="24"/>
          <w:szCs w:val="24"/>
        </w:rPr>
        <w:t>fizetési kötelezettségét</w:t>
      </w:r>
      <w:r w:rsidRPr="00D55B59">
        <w:rPr>
          <w:rFonts w:ascii="Garamond" w:hAnsi="Garamond"/>
          <w:sz w:val="24"/>
          <w:szCs w:val="24"/>
        </w:rPr>
        <w:t xml:space="preserve"> </w:t>
      </w:r>
      <w:r w:rsidRPr="00734D0F">
        <w:rPr>
          <w:rFonts w:ascii="Garamond" w:hAnsi="Garamond"/>
          <w:b/>
          <w:bCs/>
          <w:sz w:val="24"/>
          <w:szCs w:val="24"/>
        </w:rPr>
        <w:t>március 15-ig</w:t>
      </w:r>
      <w:r w:rsidRPr="00D55B59">
        <w:rPr>
          <w:rFonts w:ascii="Garamond" w:hAnsi="Garamond"/>
          <w:sz w:val="24"/>
          <w:szCs w:val="24"/>
        </w:rPr>
        <w:t xml:space="preserve"> és </w:t>
      </w:r>
      <w:r w:rsidRPr="00734D0F">
        <w:rPr>
          <w:rFonts w:ascii="Garamond" w:hAnsi="Garamond"/>
          <w:b/>
          <w:bCs/>
          <w:sz w:val="24"/>
          <w:szCs w:val="24"/>
        </w:rPr>
        <w:t>szeptember 15-ig</w:t>
      </w:r>
      <w:r w:rsidRPr="00D55B59">
        <w:rPr>
          <w:rFonts w:ascii="Garamond" w:hAnsi="Garamond"/>
          <w:sz w:val="24"/>
          <w:szCs w:val="24"/>
        </w:rPr>
        <w:t xml:space="preserve"> teljesítheti. </w:t>
      </w:r>
      <w:r w:rsidRPr="00734D0F">
        <w:rPr>
          <w:rFonts w:ascii="Garamond" w:hAnsi="Garamond"/>
          <w:b/>
          <w:bCs/>
          <w:sz w:val="24"/>
          <w:szCs w:val="24"/>
          <w:u w:val="single"/>
        </w:rPr>
        <w:t>Az adóelőleg fizetési kötelezettséget a bevallás-benyújtásával egyidejűleg kell bevallani.</w:t>
      </w:r>
      <w:r w:rsidRPr="00734D0F">
        <w:rPr>
          <w:rFonts w:ascii="Garamond" w:hAnsi="Garamond"/>
          <w:sz w:val="24"/>
          <w:szCs w:val="24"/>
        </w:rPr>
        <w:t xml:space="preserve"> </w:t>
      </w:r>
    </w:p>
    <w:p w14:paraId="58AE2641" w14:textId="6927CA43" w:rsidR="0087332D" w:rsidRPr="00D55B59" w:rsidRDefault="0087332D" w:rsidP="00D55B59">
      <w:pPr>
        <w:jc w:val="both"/>
        <w:rPr>
          <w:rFonts w:ascii="Garamond" w:hAnsi="Garamond"/>
          <w:sz w:val="24"/>
          <w:szCs w:val="24"/>
        </w:rPr>
      </w:pPr>
      <w:r w:rsidRPr="00D55B59">
        <w:rPr>
          <w:rFonts w:ascii="Garamond" w:hAnsi="Garamond"/>
          <w:sz w:val="24"/>
          <w:szCs w:val="24"/>
        </w:rPr>
        <w:t xml:space="preserve">Amennyiben a tételes adózási elszámolást választó adózó tevékenységét szünetelteti, a tevékenység szüneteltetésének kezdőnapját követő 30. nap a </w:t>
      </w:r>
      <w:r w:rsidR="00754C71">
        <w:rPr>
          <w:rFonts w:ascii="Garamond" w:hAnsi="Garamond"/>
          <w:sz w:val="24"/>
          <w:szCs w:val="24"/>
        </w:rPr>
        <w:t>HIPA</w:t>
      </w:r>
      <w:r w:rsidRPr="00D55B59">
        <w:rPr>
          <w:rFonts w:ascii="Garamond" w:hAnsi="Garamond"/>
          <w:sz w:val="24"/>
          <w:szCs w:val="24"/>
        </w:rPr>
        <w:t xml:space="preserve"> bevallási és fizetési határideje. Ha az adózó tevékenységét saját elhatározásból szünteti meg, a</w:t>
      </w:r>
      <w:r w:rsidR="00754C71">
        <w:rPr>
          <w:rFonts w:ascii="Garamond" w:hAnsi="Garamond"/>
          <w:sz w:val="24"/>
          <w:szCs w:val="24"/>
        </w:rPr>
        <w:t xml:space="preserve"> HIPA</w:t>
      </w:r>
      <w:r w:rsidRPr="00D55B59">
        <w:rPr>
          <w:rFonts w:ascii="Garamond" w:hAnsi="Garamond"/>
          <w:sz w:val="24"/>
          <w:szCs w:val="24"/>
        </w:rPr>
        <w:t xml:space="preserve"> bevallási, valamint fizetési határideje a tevékenység végét követő 30. nap. </w:t>
      </w:r>
      <w:r w:rsidRPr="008A4F19">
        <w:rPr>
          <w:rFonts w:ascii="Garamond" w:hAnsi="Garamond"/>
          <w:b/>
          <w:bCs/>
          <w:sz w:val="24"/>
          <w:szCs w:val="24"/>
        </w:rPr>
        <w:t>Az adókötelezettség az iparűzési tevékenység megszüntetésének napjával szűnik meg</w:t>
      </w:r>
      <w:r w:rsidRPr="00D55B59">
        <w:rPr>
          <w:rFonts w:ascii="Garamond" w:hAnsi="Garamond"/>
          <w:sz w:val="24"/>
          <w:szCs w:val="24"/>
        </w:rPr>
        <w:t>.</w:t>
      </w:r>
    </w:p>
    <w:p w14:paraId="51D8AA5F" w14:textId="77777777" w:rsidR="00754C71" w:rsidRDefault="0087332D" w:rsidP="00D55B59">
      <w:pPr>
        <w:jc w:val="both"/>
        <w:rPr>
          <w:rFonts w:ascii="Garamond" w:hAnsi="Garamond"/>
          <w:sz w:val="24"/>
          <w:szCs w:val="24"/>
        </w:rPr>
      </w:pPr>
      <w:bookmarkStart w:id="0" w:name="_Hlk61262317"/>
      <w:r w:rsidRPr="00D55B59">
        <w:rPr>
          <w:rFonts w:ascii="Garamond" w:hAnsi="Garamond"/>
          <w:sz w:val="24"/>
          <w:szCs w:val="24"/>
        </w:rPr>
        <w:lastRenderedPageBreak/>
        <w:t xml:space="preserve">Az adózó, ha a kisadózó vállalkozások tételes adója </w:t>
      </w:r>
      <w:r w:rsidRPr="00754C71">
        <w:rPr>
          <w:rFonts w:ascii="Garamond" w:hAnsi="Garamond"/>
          <w:b/>
          <w:bCs/>
          <w:sz w:val="24"/>
          <w:szCs w:val="24"/>
        </w:rPr>
        <w:t>(KATA)</w:t>
      </w:r>
      <w:r w:rsidRPr="00D55B59">
        <w:rPr>
          <w:rFonts w:ascii="Garamond" w:hAnsi="Garamond"/>
          <w:sz w:val="24"/>
          <w:szCs w:val="24"/>
        </w:rPr>
        <w:t xml:space="preserve"> hatálya alá tartozó adóalap-megállapítást választja, a vállalkozó az adóhatóság által rendszeresített bejelentkezési, változás-bejelentési nyomtatványon, a kisadózó vállalkozások tételes adójának hatálya alá tartozás </w:t>
      </w:r>
      <w:r w:rsidRPr="00754C71">
        <w:rPr>
          <w:rFonts w:ascii="Garamond" w:hAnsi="Garamond"/>
          <w:b/>
          <w:bCs/>
          <w:sz w:val="24"/>
          <w:szCs w:val="24"/>
        </w:rPr>
        <w:t>kezdő napjától számított</w:t>
      </w:r>
      <w:r w:rsidRPr="00D55B59">
        <w:rPr>
          <w:rFonts w:ascii="Garamond" w:hAnsi="Garamond"/>
          <w:sz w:val="24"/>
          <w:szCs w:val="24"/>
        </w:rPr>
        <w:t xml:space="preserve"> </w:t>
      </w:r>
      <w:r w:rsidRPr="00754C71">
        <w:rPr>
          <w:rFonts w:ascii="Garamond" w:hAnsi="Garamond"/>
          <w:b/>
          <w:bCs/>
          <w:sz w:val="24"/>
          <w:szCs w:val="24"/>
        </w:rPr>
        <w:t xml:space="preserve">45 napon belül </w:t>
      </w:r>
      <w:r w:rsidRPr="00754C71">
        <w:rPr>
          <w:rFonts w:ascii="Garamond" w:hAnsi="Garamond"/>
          <w:sz w:val="24"/>
          <w:szCs w:val="24"/>
        </w:rPr>
        <w:t>vagy</w:t>
      </w:r>
      <w:r w:rsidR="00754C71">
        <w:rPr>
          <w:rFonts w:ascii="Garamond" w:hAnsi="Garamond"/>
          <w:sz w:val="24"/>
          <w:szCs w:val="24"/>
        </w:rPr>
        <w:t xml:space="preserve"> új </w:t>
      </w:r>
      <w:proofErr w:type="spellStart"/>
      <w:r w:rsidR="00754C71">
        <w:rPr>
          <w:rFonts w:ascii="Garamond" w:hAnsi="Garamond"/>
          <w:sz w:val="24"/>
          <w:szCs w:val="24"/>
        </w:rPr>
        <w:t>adóév</w:t>
      </w:r>
      <w:proofErr w:type="spellEnd"/>
      <w:r w:rsidR="00754C71">
        <w:rPr>
          <w:rFonts w:ascii="Garamond" w:hAnsi="Garamond"/>
          <w:sz w:val="24"/>
          <w:szCs w:val="24"/>
        </w:rPr>
        <w:t xml:space="preserve"> esetén</w:t>
      </w:r>
      <w:r w:rsidRPr="00754C71">
        <w:rPr>
          <w:rFonts w:ascii="Garamond" w:hAnsi="Garamond"/>
          <w:sz w:val="24"/>
          <w:szCs w:val="24"/>
        </w:rPr>
        <w:t xml:space="preserve"> február 15-ig</w:t>
      </w:r>
      <w:r w:rsidRPr="00D55B59">
        <w:rPr>
          <w:rFonts w:ascii="Garamond" w:hAnsi="Garamond"/>
          <w:sz w:val="24"/>
          <w:szCs w:val="24"/>
        </w:rPr>
        <w:t xml:space="preserve"> jelenti be az adóhatóság számára. </w:t>
      </w:r>
      <w:bookmarkEnd w:id="0"/>
    </w:p>
    <w:p w14:paraId="3DD0EA65" w14:textId="09D01E67" w:rsidR="00D03439" w:rsidRDefault="00754C71" w:rsidP="00D55B59">
      <w:pPr>
        <w:jc w:val="both"/>
        <w:rPr>
          <w:rFonts w:ascii="Garamond" w:hAnsi="Garamond"/>
          <w:sz w:val="24"/>
          <w:szCs w:val="24"/>
        </w:rPr>
      </w:pPr>
      <w:r w:rsidRPr="00754C71">
        <w:rPr>
          <w:rFonts w:ascii="Garamond" w:hAnsi="Garamond"/>
          <w:sz w:val="24"/>
          <w:szCs w:val="24"/>
        </w:rPr>
        <w:t xml:space="preserve">Amennyiben a vállalkozó a </w:t>
      </w:r>
      <w:r w:rsidRPr="008A4F19">
        <w:rPr>
          <w:rFonts w:ascii="Garamond" w:hAnsi="Garamond"/>
          <w:b/>
          <w:bCs/>
          <w:sz w:val="24"/>
          <w:szCs w:val="24"/>
          <w:u w:val="single"/>
        </w:rPr>
        <w:t>HIPA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 xml:space="preserve"> tekintetében is a KATA adózási módot kívánja igénybe venni</w:t>
      </w:r>
      <w:r w:rsidRPr="00754C71">
        <w:rPr>
          <w:rFonts w:ascii="Garamond" w:hAnsi="Garamond"/>
          <w:sz w:val="24"/>
          <w:szCs w:val="24"/>
        </w:rPr>
        <w:t xml:space="preserve">, úgy azt a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helyi önkormányzat részére</w:t>
      </w:r>
      <w:r w:rsidRPr="00754C71">
        <w:rPr>
          <w:rFonts w:ascii="Garamond" w:hAnsi="Garamond"/>
          <w:sz w:val="24"/>
          <w:szCs w:val="24"/>
        </w:rPr>
        <w:t xml:space="preserve"> elektronikus úton </w:t>
      </w:r>
      <w:r w:rsidRPr="00754C71">
        <w:rPr>
          <w:rFonts w:ascii="Garamond" w:hAnsi="Garamond"/>
          <w:b/>
          <w:bCs/>
          <w:sz w:val="24"/>
          <w:szCs w:val="24"/>
          <w:u w:val="single"/>
        </w:rPr>
        <w:t>külön bejelentkezés, változás-bejelentés nyomtatvány megküldésével tudja teljesíteni</w:t>
      </w:r>
      <w:r w:rsidR="00FA50C3">
        <w:rPr>
          <w:rFonts w:ascii="Garamond" w:hAnsi="Garamond"/>
          <w:sz w:val="24"/>
          <w:szCs w:val="24"/>
        </w:rPr>
        <w:t>,</w:t>
      </w:r>
      <w:r w:rsidRPr="00754C71">
        <w:rPr>
          <w:rFonts w:ascii="Garamond" w:hAnsi="Garamond"/>
          <w:sz w:val="24"/>
          <w:szCs w:val="24"/>
        </w:rPr>
        <w:t xml:space="preserve"> amely nyomtatvány Hajdúnánás város honlapján az elektronikus ügyintézés menüpont alatt megtalálható. A vállalkozó akkor választhatja helyi iparűzési adóban a KATA adózási módot, ha az állami adóhatóságnál is KATA adózási mód szerint adózik.</w:t>
      </w:r>
      <w:r w:rsidR="008A4F19">
        <w:rPr>
          <w:rFonts w:ascii="Garamond" w:hAnsi="Garamond"/>
          <w:sz w:val="24"/>
          <w:szCs w:val="24"/>
        </w:rPr>
        <w:t xml:space="preserve"> </w:t>
      </w:r>
      <w:r w:rsidR="008A4F19" w:rsidRPr="008A4F19">
        <w:rPr>
          <w:rFonts w:ascii="Garamond" w:hAnsi="Garamond"/>
          <w:b/>
          <w:bCs/>
          <w:sz w:val="24"/>
          <w:szCs w:val="24"/>
          <w:u w:val="single"/>
        </w:rPr>
        <w:t>FONTOS</w:t>
      </w:r>
      <w:r w:rsidR="008A4F19" w:rsidRPr="008A4F19">
        <w:rPr>
          <w:rFonts w:ascii="Garamond" w:hAnsi="Garamond"/>
          <w:b/>
          <w:bCs/>
          <w:sz w:val="24"/>
          <w:szCs w:val="24"/>
        </w:rPr>
        <w:t xml:space="preserve">: a NAV felé bejelentett KATA adózási mód választása </w:t>
      </w:r>
      <w:r w:rsidR="008A4F19" w:rsidRPr="00D03439">
        <w:rPr>
          <w:rFonts w:ascii="Garamond" w:hAnsi="Garamond"/>
          <w:b/>
          <w:bCs/>
          <w:sz w:val="24"/>
          <w:szCs w:val="24"/>
          <w:u w:val="single"/>
        </w:rPr>
        <w:t>önmagában nem elegendő</w:t>
      </w:r>
      <w:r w:rsidR="008A4F19" w:rsidRPr="008A4F19">
        <w:rPr>
          <w:rFonts w:ascii="Garamond" w:hAnsi="Garamond"/>
          <w:b/>
          <w:bCs/>
          <w:sz w:val="24"/>
          <w:szCs w:val="24"/>
        </w:rPr>
        <w:t>, ha a HIPA esetében is ekképpen kíván adózni az egyéni vállalkozó.</w:t>
      </w:r>
      <w:r w:rsidR="008A4F19">
        <w:rPr>
          <w:rFonts w:ascii="Garamond" w:hAnsi="Garamond"/>
          <w:sz w:val="24"/>
          <w:szCs w:val="24"/>
        </w:rPr>
        <w:t xml:space="preserve"> </w:t>
      </w:r>
    </w:p>
    <w:p w14:paraId="2BFE695A" w14:textId="33D5AAD8" w:rsidR="0087332D" w:rsidRDefault="0087332D" w:rsidP="00D55B59">
      <w:pPr>
        <w:jc w:val="both"/>
        <w:rPr>
          <w:rFonts w:ascii="Garamond" w:hAnsi="Garamond"/>
          <w:sz w:val="24"/>
          <w:szCs w:val="24"/>
        </w:rPr>
      </w:pPr>
      <w:r w:rsidRPr="00D55B59">
        <w:rPr>
          <w:rFonts w:ascii="Garamond" w:hAnsi="Garamond"/>
          <w:sz w:val="24"/>
          <w:szCs w:val="24"/>
        </w:rPr>
        <w:t xml:space="preserve">A </w:t>
      </w:r>
      <w:r w:rsidR="00754C71">
        <w:rPr>
          <w:rFonts w:ascii="Garamond" w:hAnsi="Garamond"/>
          <w:sz w:val="24"/>
          <w:szCs w:val="24"/>
        </w:rPr>
        <w:t>KATA</w:t>
      </w:r>
      <w:r w:rsidRPr="00D55B59">
        <w:rPr>
          <w:rFonts w:ascii="Garamond" w:hAnsi="Garamond"/>
          <w:sz w:val="24"/>
          <w:szCs w:val="24"/>
        </w:rPr>
        <w:t xml:space="preserve"> hatálya alá tartozó adóalap-megállapítást választó adózót a tételes adózási mód választásától eltérően adóelőleg-bejelentési, bevallási -</w:t>
      </w:r>
      <w:r w:rsidR="00074DE5">
        <w:rPr>
          <w:rFonts w:ascii="Garamond" w:hAnsi="Garamond"/>
          <w:sz w:val="24"/>
          <w:szCs w:val="24"/>
        </w:rPr>
        <w:t>,</w:t>
      </w:r>
      <w:r w:rsidRPr="00D55B59">
        <w:rPr>
          <w:rFonts w:ascii="Garamond" w:hAnsi="Garamond"/>
          <w:sz w:val="24"/>
          <w:szCs w:val="24"/>
        </w:rPr>
        <w:t xml:space="preserve"> és fizetési kötelezettség, továbbá adóalap megosztási kötelezettség nem terheli. A KATA adózási módot választó vállalkozó részére megállapított adóévi adóalap székhelye és telephelye szerinti önkormányzatonként 2,5-2,5 millió forint. A kisadózó vállalkozás helyi iparűzési adóját évente két egyenlő részletben március 15-ig, illetve szeptember 15-ig teljesítheti. </w:t>
      </w:r>
      <w:r w:rsidRPr="008A4F19">
        <w:rPr>
          <w:rFonts w:ascii="Garamond" w:hAnsi="Garamond"/>
          <w:b/>
          <w:bCs/>
          <w:sz w:val="24"/>
          <w:szCs w:val="24"/>
        </w:rPr>
        <w:t xml:space="preserve">A kisadózó vállalkozások tételes adója hatálya alá tartozó vállalkozó a naptári év egészére (mint adóévre) egy adóbevallást nyújt be az adóévet követő év január 15-ig, ha az adóévre fizetendő adó az adóévre ténylegesen megfizetett adóösszegnél azért kevesebb, mert a kisadózó vállalkozások tételes adójában az adófizetési kötelezettség egy, vagy több alkalommal szünetelt. </w:t>
      </w:r>
      <w:r w:rsidR="008A4F19" w:rsidRPr="008A4F19">
        <w:rPr>
          <w:rFonts w:ascii="Garamond" w:hAnsi="Garamond"/>
          <w:sz w:val="24"/>
          <w:szCs w:val="24"/>
        </w:rPr>
        <w:t>Ebben az esetben a szünetelés időtartamára eső adóalappal az éves adóalapot csökkenteni szükséges.</w:t>
      </w:r>
    </w:p>
    <w:p w14:paraId="4F683911" w14:textId="58D97DCB" w:rsidR="00E14053" w:rsidRPr="00410BB3" w:rsidRDefault="00E14053" w:rsidP="00E14053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0818B3">
        <w:rPr>
          <w:rFonts w:ascii="Garamond" w:eastAsia="Times New Roman" w:hAnsi="Garamond" w:cs="Times New Roman"/>
          <w:sz w:val="24"/>
          <w:szCs w:val="24"/>
          <w:lang w:eastAsia="hu-HU"/>
        </w:rPr>
        <w:t>Hajdúnánás Városi Önkormányzat Helyi iparűzési adója beszedési számla:</w:t>
      </w:r>
      <w:r w:rsidRPr="00410BB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074DE5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br/>
      </w:r>
      <w:r w:rsidRPr="00410BB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11738077-15372662-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0354</w:t>
      </w:r>
      <w:r w:rsidRPr="00410BB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0000</w:t>
      </w:r>
    </w:p>
    <w:p w14:paraId="6C621C10" w14:textId="77777777" w:rsidR="00E14053" w:rsidRDefault="00E14053" w:rsidP="00E14053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0ADB7851" w14:textId="77777777" w:rsidR="00E14053" w:rsidRDefault="00E14053" w:rsidP="00E14053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0A3817C" w14:textId="77777777" w:rsidR="00E14053" w:rsidRPr="007A6F78" w:rsidRDefault="00E14053" w:rsidP="00E14053">
      <w:pPr>
        <w:rPr>
          <w:b/>
          <w:bCs/>
        </w:rPr>
      </w:pPr>
      <w:r w:rsidRPr="007A6F78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Hajdúnánási Közös Önkormányzati Hivatal Adóügyi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C</w:t>
      </w:r>
      <w:r w:rsidRPr="007A6F7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soportja</w:t>
      </w:r>
    </w:p>
    <w:p w14:paraId="61C7F754" w14:textId="77777777" w:rsidR="00E14053" w:rsidRPr="008A4F19" w:rsidRDefault="00E14053" w:rsidP="00D55B59">
      <w:pPr>
        <w:jc w:val="both"/>
        <w:rPr>
          <w:rFonts w:ascii="Garamond" w:hAnsi="Garamond"/>
          <w:sz w:val="24"/>
          <w:szCs w:val="24"/>
        </w:rPr>
      </w:pPr>
    </w:p>
    <w:sectPr w:rsidR="00E14053" w:rsidRPr="008A4F19" w:rsidSect="00F12E62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2D"/>
    <w:rsid w:val="00074DE5"/>
    <w:rsid w:val="000818B3"/>
    <w:rsid w:val="001556A6"/>
    <w:rsid w:val="00734D0F"/>
    <w:rsid w:val="00754C71"/>
    <w:rsid w:val="0084421E"/>
    <w:rsid w:val="0087332D"/>
    <w:rsid w:val="008748D3"/>
    <w:rsid w:val="008A4F19"/>
    <w:rsid w:val="008C1DAC"/>
    <w:rsid w:val="00D03439"/>
    <w:rsid w:val="00D55B59"/>
    <w:rsid w:val="00E14053"/>
    <w:rsid w:val="00F12E62"/>
    <w:rsid w:val="00F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9ED"/>
  <w15:chartTrackingRefBased/>
  <w15:docId w15:val="{C0F9532D-8ACD-442E-9AAF-BC7EA87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4D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34D0F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73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774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6</cp:revision>
  <dcterms:created xsi:type="dcterms:W3CDTF">2021-01-19T08:54:00Z</dcterms:created>
  <dcterms:modified xsi:type="dcterms:W3CDTF">2021-01-29T08:21:00Z</dcterms:modified>
</cp:coreProperties>
</file>